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036" w:rsidRPr="000C2036" w:rsidRDefault="000C2036" w:rsidP="000C2036">
      <w:pPr>
        <w:shd w:val="clear" w:color="auto" w:fill="FFFFFF"/>
        <w:spacing w:after="300" w:line="240" w:lineRule="auto"/>
        <w:rPr>
          <w:rFonts w:ascii="Roboto" w:eastAsia="Times New Roman" w:hAnsi="Roboto" w:cs="Times New Roman"/>
          <w:color w:val="666666"/>
          <w:sz w:val="23"/>
          <w:szCs w:val="23"/>
          <w:lang w:eastAsia="ru-RU"/>
        </w:rPr>
      </w:pPr>
      <w:bookmarkStart w:id="0" w:name="_GoBack"/>
      <w:bookmarkEnd w:id="0"/>
      <w:r w:rsidRPr="000C2036">
        <w:rPr>
          <w:rFonts w:ascii="Roboto" w:eastAsia="Times New Roman" w:hAnsi="Roboto" w:cs="Times New Roman"/>
          <w:color w:val="666666"/>
          <w:sz w:val="23"/>
          <w:szCs w:val="23"/>
          <w:lang w:eastAsia="ru-RU"/>
        </w:rPr>
        <w:t> </w:t>
      </w:r>
    </w:p>
    <w:tbl>
      <w:tblPr>
        <w:tblW w:w="865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2"/>
        <w:gridCol w:w="4312"/>
        <w:gridCol w:w="3201"/>
      </w:tblGrid>
      <w:tr w:rsidR="000C2036" w:rsidRPr="000C2036" w:rsidTr="000C2036">
        <w:tc>
          <w:tcPr>
            <w:tcW w:w="1140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Час</w:t>
            </w:r>
          </w:p>
        </w:tc>
        <w:tc>
          <w:tcPr>
            <w:tcW w:w="430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Захід</w:t>
            </w:r>
            <w:proofErr w:type="spellEnd"/>
          </w:p>
        </w:tc>
        <w:tc>
          <w:tcPr>
            <w:tcW w:w="319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Ведучий</w:t>
            </w:r>
            <w:proofErr w:type="spellEnd"/>
          </w:p>
        </w:tc>
      </w:tr>
      <w:tr w:rsidR="000C2036" w:rsidRPr="000C2036" w:rsidTr="000C2036">
        <w:tc>
          <w:tcPr>
            <w:tcW w:w="1140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16-00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16-10</w:t>
            </w:r>
          </w:p>
        </w:tc>
        <w:tc>
          <w:tcPr>
            <w:tcW w:w="430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Вступ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«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Місія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українського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кіно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319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Голова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кіноклубу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«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Кінодиск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»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журналіст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Володимир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Пошва</w:t>
            </w:r>
            <w:proofErr w:type="spellEnd"/>
          </w:p>
        </w:tc>
      </w:tr>
      <w:tr w:rsidR="000C2036" w:rsidRPr="000C2036" w:rsidTr="000C2036">
        <w:tc>
          <w:tcPr>
            <w:tcW w:w="1140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16-10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17-15</w:t>
            </w:r>
          </w:p>
        </w:tc>
        <w:tc>
          <w:tcPr>
            <w:tcW w:w="430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Відео-інтерв’ю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з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режисером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Валерієм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Балаяном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«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Творчість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на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тлі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часу».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Перегляд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уривків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з 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його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документальних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фільмів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  «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Родинна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справа», «Романс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Надіри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319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Режисер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 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Валерій</w:t>
            </w:r>
            <w:proofErr w:type="spellEnd"/>
            <w:proofErr w:type="gram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Балаян</w:t>
            </w:r>
            <w:proofErr w:type="spellEnd"/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0C2036" w:rsidRPr="000C2036" w:rsidTr="000C2036">
        <w:tc>
          <w:tcPr>
            <w:tcW w:w="1140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17-15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18-15</w:t>
            </w:r>
          </w:p>
        </w:tc>
        <w:tc>
          <w:tcPr>
            <w:tcW w:w="430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Кіно-досьє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«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Заборонене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українське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кіно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: три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фільми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з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полиці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».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Перегляд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фрагментів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фільмів</w:t>
            </w:r>
            <w:proofErr w:type="spellEnd"/>
          </w:p>
        </w:tc>
        <w:tc>
          <w:tcPr>
            <w:tcW w:w="319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Кінознавець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 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Олександр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Гвоздик</w:t>
            </w:r>
          </w:p>
        </w:tc>
      </w:tr>
      <w:tr w:rsidR="000C2036" w:rsidRPr="000C2036" w:rsidTr="000C2036">
        <w:tc>
          <w:tcPr>
            <w:tcW w:w="1140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18-15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18-30</w:t>
            </w:r>
          </w:p>
        </w:tc>
        <w:tc>
          <w:tcPr>
            <w:tcW w:w="430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Стоп-кадр (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кава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-пауза)</w:t>
            </w:r>
          </w:p>
        </w:tc>
        <w:tc>
          <w:tcPr>
            <w:tcW w:w="319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Тетяна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Лебідь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відділ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мистецтв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)</w:t>
            </w:r>
          </w:p>
        </w:tc>
      </w:tr>
      <w:tr w:rsidR="000C2036" w:rsidRPr="000C2036" w:rsidTr="000C2036">
        <w:tc>
          <w:tcPr>
            <w:tcW w:w="1140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18-30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18-50</w:t>
            </w:r>
          </w:p>
        </w:tc>
        <w:tc>
          <w:tcPr>
            <w:tcW w:w="430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Кіно-огляд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«Топ–10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сучасних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фільмів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за мотивами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творів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української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літератури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319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Олена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Кузьміна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,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Тетяна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Лебідь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відділ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мистецтв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)</w:t>
            </w:r>
          </w:p>
        </w:tc>
      </w:tr>
      <w:tr w:rsidR="000C2036" w:rsidRPr="000C2036" w:rsidTr="000C2036">
        <w:tc>
          <w:tcPr>
            <w:tcW w:w="1140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18-50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19-30</w:t>
            </w:r>
          </w:p>
        </w:tc>
        <w:tc>
          <w:tcPr>
            <w:tcW w:w="430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Відео-лекція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«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Сучасне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документальне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українське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кіно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».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Перегляд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фільмів</w:t>
            </w:r>
            <w:proofErr w:type="spellEnd"/>
          </w:p>
        </w:tc>
        <w:tc>
          <w:tcPr>
            <w:tcW w:w="319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Голова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кіноклубу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«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Кінодиск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»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журналіст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Володимир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Пошва</w:t>
            </w:r>
            <w:proofErr w:type="spellEnd"/>
          </w:p>
        </w:tc>
      </w:tr>
      <w:tr w:rsidR="000C2036" w:rsidRPr="000C2036" w:rsidTr="000C2036">
        <w:tc>
          <w:tcPr>
            <w:tcW w:w="1140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19-30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19-40</w:t>
            </w:r>
          </w:p>
        </w:tc>
        <w:tc>
          <w:tcPr>
            <w:tcW w:w="430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Стоп-кадр (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кава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-пауза)</w:t>
            </w:r>
          </w:p>
        </w:tc>
        <w:tc>
          <w:tcPr>
            <w:tcW w:w="319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Тетяна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Лебідь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(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відділ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мистецтв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)</w:t>
            </w:r>
          </w:p>
        </w:tc>
      </w:tr>
      <w:tr w:rsidR="000C2036" w:rsidRPr="000C2036" w:rsidTr="000C2036">
        <w:tc>
          <w:tcPr>
            <w:tcW w:w="1140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19-40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20-10</w:t>
            </w:r>
          </w:p>
        </w:tc>
        <w:tc>
          <w:tcPr>
            <w:tcW w:w="430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Інтерактивна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дискусія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: «Без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цензури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?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Ненормативна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лексика у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сучасному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національному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кінематографі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319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Журналіст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Олександр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Кугук</w:t>
            </w:r>
            <w:proofErr w:type="spellEnd"/>
          </w:p>
        </w:tc>
      </w:tr>
      <w:tr w:rsidR="000C2036" w:rsidRPr="000C2036" w:rsidTr="000C2036">
        <w:tc>
          <w:tcPr>
            <w:tcW w:w="1140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20-10</w:t>
            </w:r>
          </w:p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21-00</w:t>
            </w:r>
          </w:p>
        </w:tc>
        <w:tc>
          <w:tcPr>
            <w:tcW w:w="430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Ретро-дайджест «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Експресія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танцю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в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українському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кіно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»</w:t>
            </w:r>
          </w:p>
        </w:tc>
        <w:tc>
          <w:tcPr>
            <w:tcW w:w="3195" w:type="dxa"/>
            <w:tcBorders>
              <w:top w:val="single" w:sz="2" w:space="0" w:color="EEEEEE"/>
              <w:left w:val="single" w:sz="2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:rsidR="000C2036" w:rsidRPr="000C2036" w:rsidRDefault="000C2036" w:rsidP="000C2036">
            <w:pPr>
              <w:spacing w:after="300" w:line="240" w:lineRule="auto"/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</w:pPr>
            <w:proofErr w:type="spellStart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>Музикознавець</w:t>
            </w:r>
            <w:proofErr w:type="spellEnd"/>
            <w:r w:rsidRPr="000C2036">
              <w:rPr>
                <w:rFonts w:ascii="Roboto" w:eastAsia="Times New Roman" w:hAnsi="Roboto" w:cs="Times New Roman"/>
                <w:sz w:val="23"/>
                <w:szCs w:val="23"/>
                <w:lang w:eastAsia="ru-RU"/>
              </w:rPr>
              <w:t xml:space="preserve"> Ганна Приходько</w:t>
            </w:r>
          </w:p>
        </w:tc>
      </w:tr>
    </w:tbl>
    <w:p w:rsidR="00D569E7" w:rsidRDefault="00D569E7"/>
    <w:sectPr w:rsidR="00D56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36"/>
    <w:rsid w:val="000C2036"/>
    <w:rsid w:val="002A2566"/>
    <w:rsid w:val="005A7C92"/>
    <w:rsid w:val="005B6476"/>
    <w:rsid w:val="00AE39ED"/>
    <w:rsid w:val="00D569E7"/>
    <w:rsid w:val="00F7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F1CEDD-06B2-487A-94B5-249F8BC2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2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7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947</Characters>
  <Application>Microsoft Office Word</Application>
  <DocSecurity>0</DocSecurity>
  <Lines>24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Терещенко Марина Сергіївна</dc:creator>
  <cp:keywords/>
  <dc:description/>
  <cp:lastModifiedBy>User</cp:lastModifiedBy>
  <cp:revision>2</cp:revision>
  <dcterms:created xsi:type="dcterms:W3CDTF">2019-09-13T08:13:00Z</dcterms:created>
  <dcterms:modified xsi:type="dcterms:W3CDTF">2019-09-13T08:13:00Z</dcterms:modified>
</cp:coreProperties>
</file>